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E471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INFORMACJE DOTYCZĄCE KORZYSTANIA Z PRAWA ODSTĄPIENIA OD UMOWY</w:t>
      </w:r>
    </w:p>
    <w:p w14:paraId="00000002" w14:textId="77777777" w:rsidR="00BE4710" w:rsidRDefault="00BE47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3" w14:textId="77777777" w:rsidR="00BE471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WZÓR POUCZENIA O ODSTĄPIENIU OD UMOWY</w:t>
      </w:r>
    </w:p>
    <w:p w14:paraId="00000004" w14:textId="77777777" w:rsidR="00BE4710" w:rsidRDefault="00BE47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5" w14:textId="77777777" w:rsidR="00BE471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Prawo odstąpienia od umowy</w:t>
      </w:r>
    </w:p>
    <w:p w14:paraId="00000006" w14:textId="77777777" w:rsidR="00BE4710" w:rsidRDefault="00BE47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00000007" w14:textId="61400321" w:rsidR="00BE471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Mają Państwo prawo odstąpić od niniejszej umowy w terminie </w:t>
      </w:r>
      <w:r w:rsidR="00F1748B">
        <w:rPr>
          <w:color w:val="000000"/>
          <w:sz w:val="21"/>
          <w:szCs w:val="21"/>
        </w:rPr>
        <w:t>14</w:t>
      </w:r>
      <w:r>
        <w:rPr>
          <w:color w:val="000000"/>
          <w:sz w:val="21"/>
          <w:szCs w:val="21"/>
        </w:rPr>
        <w:t xml:space="preserve"> dni bez podania jakiejkolwiek przyczyny.</w:t>
      </w:r>
    </w:p>
    <w:p w14:paraId="00000008" w14:textId="77777777" w:rsidR="00BE4710" w:rsidRDefault="00BE4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00000009" w14:textId="3D66ADFC" w:rsidR="00BE471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Termin do odstąpienia od umowy wygasa po upływie </w:t>
      </w:r>
      <w:r w:rsidR="00F1748B">
        <w:rPr>
          <w:color w:val="000000"/>
          <w:sz w:val="21"/>
          <w:szCs w:val="21"/>
        </w:rPr>
        <w:t>14</w:t>
      </w:r>
      <w:r>
        <w:rPr>
          <w:color w:val="000000"/>
          <w:sz w:val="21"/>
          <w:szCs w:val="21"/>
        </w:rPr>
        <w:t xml:space="preserve"> dni od dnia w którym weszli Państwo w posiadanie rzeczy lub w którym osoba trzecia inna niż przewoźnik i wskazana przez Państwa weszła w posiadanie rzeczy.</w:t>
      </w:r>
    </w:p>
    <w:p w14:paraId="0000000A" w14:textId="77777777" w:rsidR="00BE4710" w:rsidRDefault="00BE4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0000000B" w14:textId="77777777" w:rsidR="00BE471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Aby skorzystać z prawa odstąpienia od umowy muszą Państwo poinformować nas – </w:t>
      </w:r>
      <w:r>
        <w:rPr>
          <w:sz w:val="21"/>
          <w:szCs w:val="21"/>
        </w:rPr>
        <w:t>eCommerce Factory Spółka Akcyjna (dawne Bezokularow.pl Spółka Akcyjna), 62-241 Żydowo, ul. Ojca Świętego Jana Pawła II 21</w:t>
      </w:r>
      <w:r>
        <w:rPr>
          <w:color w:val="000000"/>
          <w:sz w:val="21"/>
          <w:szCs w:val="21"/>
        </w:rPr>
        <w:t xml:space="preserve">, e-mail: </w:t>
      </w:r>
      <w:hyperlink r:id="rId5">
        <w:r>
          <w:rPr>
            <w:color w:val="000080"/>
            <w:sz w:val="21"/>
            <w:szCs w:val="21"/>
            <w:u w:val="single"/>
          </w:rPr>
          <w:t>kontakt@bezokularow.pl</w:t>
        </w:r>
      </w:hyperlink>
      <w:r>
        <w:rPr>
          <w:color w:val="000000"/>
          <w:sz w:val="21"/>
          <w:szCs w:val="21"/>
        </w:rPr>
        <w:t xml:space="preserve"> - o swojej decyzji o odstąpieniu od niniejszej umowy w drodze jednoznacznego oświadczenia (na przykład pismo wysłane pocztą lub pocztą elektroniczną na powyższy adres e-mail).</w:t>
      </w:r>
    </w:p>
    <w:p w14:paraId="0000000C" w14:textId="77777777" w:rsidR="00BE4710" w:rsidRDefault="00BE4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0000000D" w14:textId="77777777" w:rsidR="00BE471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Mogą Państwo skorzystać z wzoru formularza odstąpienia od umowy, jednak nie jest to obowiązkowe. Mogą Państwo również wypełnić i przesłać formularz odstąpienia od umowy lub jakiekolwiek inne jednoznaczne oświadczenie oraz przesłać je drogą elektroniczną na adres e-mail: </w:t>
      </w:r>
      <w:hyperlink r:id="rId6">
        <w:r>
          <w:rPr>
            <w:color w:val="000080"/>
            <w:sz w:val="21"/>
            <w:szCs w:val="21"/>
            <w:u w:val="single"/>
          </w:rPr>
          <w:t>kontakt@bezokularow.pl</w:t>
        </w:r>
      </w:hyperlink>
      <w:r>
        <w:rPr>
          <w:color w:val="000000"/>
          <w:sz w:val="21"/>
          <w:szCs w:val="21"/>
        </w:rPr>
        <w:t xml:space="preserve">  lub </w:t>
      </w:r>
      <w:hyperlink r:id="rId7">
        <w:r>
          <w:rPr>
            <w:color w:val="000080"/>
            <w:sz w:val="21"/>
            <w:szCs w:val="21"/>
            <w:u w:val="single"/>
          </w:rPr>
          <w:t>zwroty@bezokularow.pl</w:t>
        </w:r>
      </w:hyperlink>
      <w:r>
        <w:rPr>
          <w:color w:val="000000"/>
          <w:sz w:val="21"/>
          <w:szCs w:val="21"/>
        </w:rPr>
        <w:t>. Jeżeli skorzystają Państwo z tej możliwości, prześlemy Państwu niezwłocznie potwierdzenie otrzymania informacji o odstąpieniu od umowy na trwałym nośniku (pocztą elektroniczną).</w:t>
      </w:r>
    </w:p>
    <w:p w14:paraId="0000000E" w14:textId="77777777" w:rsidR="00BE4710" w:rsidRDefault="00BE4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0000000F" w14:textId="77777777" w:rsidR="00BE471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Aby zachować termin do odstąpienia od umowy, wystarczy, aby wysłali Państwo informację dotyczącą wykonania przysługującego Państwu prawa odstąpienia od umowy przed upływem terminu do odstąpienia od umowy.</w:t>
      </w:r>
    </w:p>
    <w:p w14:paraId="00000010" w14:textId="77777777" w:rsidR="00BE4710" w:rsidRDefault="00BE4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00000011" w14:textId="77777777" w:rsidR="00BE471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Skutki odstąpienia od umowy</w:t>
      </w:r>
    </w:p>
    <w:p w14:paraId="00000012" w14:textId="77777777" w:rsidR="00BE471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 przypadku odstąpienia od niniejszej umowy zwracamy Państwu wszystkie otrzymane od Państwa płatności, w tym koszty dostawy rzeczy do klienta (jeżeli taki koszt przy składaniu zamówienia został poniesiony),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</w:p>
    <w:p w14:paraId="00000013" w14:textId="77777777" w:rsidR="00BE4710" w:rsidRDefault="00BE4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00000014" w14:textId="77777777" w:rsidR="00BE471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Możemy wstrzymać się ze zwrotem płatności do czasu otrzymania rzeczy lub do czasu dostarczenia nam dowodu jej odesłania, w zależności od tego, które zdarzenie nastąpi wcześniej.</w:t>
      </w:r>
    </w:p>
    <w:p w14:paraId="00000015" w14:textId="77777777" w:rsidR="00BE4710" w:rsidRDefault="00BE4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00000016" w14:textId="77777777" w:rsidR="00BE471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Proszę odesłać lub przekazać nam rzecz na adres:</w:t>
      </w:r>
    </w:p>
    <w:p w14:paraId="00000017" w14:textId="14129D70" w:rsidR="00BE471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  <w:r>
        <w:rPr>
          <w:sz w:val="21"/>
          <w:szCs w:val="21"/>
        </w:rPr>
        <w:t xml:space="preserve">eCommerce Factory Spółka Akcyjna, </w:t>
      </w:r>
    </w:p>
    <w:p w14:paraId="00000018" w14:textId="77777777" w:rsidR="00BE471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>62-241 Żydowo, ul. Ojca Świętego Jana Pawła II 21</w:t>
      </w:r>
    </w:p>
    <w:p w14:paraId="00000019" w14:textId="77777777" w:rsidR="00BE471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niezwłocznie, a w każdym razie nie później niż 14 dni od dnia, w którym poinformowali nas Państwo o odstąpieniu od niniejszej umowy. Termin jest zachowany, jeżeli odeślą Państwo rzecz przed upływem terminu 14 dni.</w:t>
      </w:r>
    </w:p>
    <w:p w14:paraId="0000001A" w14:textId="77777777" w:rsidR="00BE4710" w:rsidRDefault="00BE4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0000001B" w14:textId="77777777" w:rsidR="00BE471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Będą Państwo musieli ponieść bezpośrednie koszty zwrotu rzeczy.</w:t>
      </w:r>
    </w:p>
    <w:p w14:paraId="0000001C" w14:textId="77777777" w:rsidR="00BE4710" w:rsidRDefault="00BE471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0000001D" w14:textId="77777777" w:rsidR="00BE471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Odpowiadają Państwo tylko za zmniejszenie wartości rzeczy wynikające z korzystania z niej w sposób inny niż było to konieczne do stwierdzenia charakteru, cech i funkcjonowania rzeczy.</w:t>
      </w:r>
    </w:p>
    <w:sectPr w:rsidR="00BE4710"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10"/>
    <w:rsid w:val="00BE4710"/>
    <w:rsid w:val="00E35C6E"/>
    <w:rsid w:val="00F1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78CC"/>
  <w15:docId w15:val="{3C92A11B-D8E9-45CF-A873-780D0AB0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omylnie">
    <w:name w:val="Domyślnie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Lucida Sans Unicode" w:hAnsi="Verdana"/>
      <w:kern w:val="1"/>
      <w:position w:val="-1"/>
      <w:lang w:bidi="hi-IN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0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luchili">
    <w:name w:val="luc_hili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tabulatory">
    <w:name w:val="tabulatory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czeinternetowe">
    <w:name w:val="Łącze internetowe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wroty@bezokular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bezokularow.pl" TargetMode="External"/><Relationship Id="rId5" Type="http://schemas.openxmlformats.org/officeDocument/2006/relationships/hyperlink" Target="mailto:kontakt@bezokular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0+zY7J3Rnnd5dUx3/e/BBNUjeg==">AMUW2mVDknA4dJExQ9KmioJgVti25O9VWLlr3/+DaBB/vZ9qkKKcfa9I7RnWO6G0M5ul9YyrJ/JnKHeIVKR+uYNuugwXuTwaTQwUrcF1EIRbsqbKCU1/eBg=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Monika Kyciak</cp:lastModifiedBy>
  <cp:revision>2</cp:revision>
  <dcterms:created xsi:type="dcterms:W3CDTF">2014-12-22T00:05:00Z</dcterms:created>
  <dcterms:modified xsi:type="dcterms:W3CDTF">2025-07-30T08:05:00Z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